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AFD" w:rsidRDefault="00151AFD" w:rsidP="00151AFD">
      <w:pPr>
        <w:pStyle w:val="NoSpacing"/>
      </w:pPr>
      <w:r>
        <w:rPr>
          <w:u w:val="single"/>
        </w:rPr>
        <w:t>William ROSSELYN</w:t>
      </w:r>
      <w:r>
        <w:t xml:space="preserve">      (fl.1408)</w:t>
      </w:r>
    </w:p>
    <w:p w:rsidR="00151AFD" w:rsidRDefault="00151AFD" w:rsidP="00151AFD">
      <w:pPr>
        <w:pStyle w:val="NoSpacing"/>
        <w:ind w:left="1440" w:hanging="1320"/>
      </w:pPr>
    </w:p>
    <w:p w:rsidR="00151AFD" w:rsidRDefault="00151AFD" w:rsidP="00151AFD">
      <w:pPr>
        <w:pStyle w:val="NoSpacing"/>
      </w:pPr>
    </w:p>
    <w:p w:rsidR="00151AFD" w:rsidRDefault="00151AFD" w:rsidP="00151AFD">
      <w:pPr>
        <w:pStyle w:val="NoSpacing"/>
      </w:pPr>
      <w:r>
        <w:t xml:space="preserve"> 4 Aug.1407</w:t>
      </w:r>
      <w:r>
        <w:tab/>
        <w:t>He was one of those to whom Elizabeth Daunay(q.v.) quitclaimed all of</w:t>
      </w:r>
    </w:p>
    <w:p w:rsidR="00151AFD" w:rsidRDefault="00151AFD" w:rsidP="00151AFD">
      <w:pPr>
        <w:pStyle w:val="NoSpacing"/>
        <w:ind w:left="1440" w:hanging="1320"/>
      </w:pPr>
      <w:r>
        <w:tab/>
        <w:t>her right in a tenement in the west of Escrick.</w:t>
      </w:r>
    </w:p>
    <w:p w:rsidR="00151AFD" w:rsidRDefault="00151AFD" w:rsidP="00151AFD">
      <w:pPr>
        <w:pStyle w:val="NoSpacing"/>
        <w:ind w:left="1440" w:hanging="1320"/>
      </w:pPr>
      <w:r>
        <w:tab/>
        <w:t>(Yorkshire Deeds vol. IX p.75)</w:t>
      </w:r>
    </w:p>
    <w:p w:rsidR="00151AFD" w:rsidRDefault="00151AFD" w:rsidP="00151AFD">
      <w:pPr>
        <w:pStyle w:val="NoSpacing"/>
        <w:ind w:left="1440" w:hanging="1320"/>
      </w:pPr>
    </w:p>
    <w:p w:rsidR="00151AFD" w:rsidRDefault="00151AFD" w:rsidP="00151AFD">
      <w:pPr>
        <w:pStyle w:val="NoSpacing"/>
        <w:ind w:left="1440" w:hanging="1320"/>
      </w:pPr>
    </w:p>
    <w:p w:rsidR="00151AFD" w:rsidRDefault="00151AFD" w:rsidP="00151AFD">
      <w:pPr>
        <w:pStyle w:val="NoSpacing"/>
        <w:ind w:left="1440" w:hanging="1320"/>
      </w:pPr>
      <w:r>
        <w:t>11 April 2012</w:t>
      </w:r>
    </w:p>
    <w:p w:rsidR="00BA4020" w:rsidRPr="00186E49" w:rsidRDefault="00151AF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AFD" w:rsidRDefault="00151AFD" w:rsidP="00552EBA">
      <w:r>
        <w:separator/>
      </w:r>
    </w:p>
  </w:endnote>
  <w:endnote w:type="continuationSeparator" w:id="0">
    <w:p w:rsidR="00151AFD" w:rsidRDefault="00151A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1AFD">
      <w:rPr>
        <w:noProof/>
      </w:rPr>
      <w:t>24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AFD" w:rsidRDefault="00151AFD" w:rsidP="00552EBA">
      <w:r>
        <w:separator/>
      </w:r>
    </w:p>
  </w:footnote>
  <w:footnote w:type="continuationSeparator" w:id="0">
    <w:p w:rsidR="00151AFD" w:rsidRDefault="00151A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51AFD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2012-04-24T20:00:00Z</dcterms:created>
  <dcterms:modified xsi:type="dcterms:W3CDTF">2012-04-24T20:00:00Z</dcterms:modified>
</cp:coreProperties>
</file>